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93" w:rsidRDefault="000A1A93" w:rsidP="000A1A93">
      <w:pPr>
        <w:widowControl/>
        <w:shd w:val="clear" w:color="auto" w:fill="FFFFFF"/>
        <w:spacing w:line="264" w:lineRule="atLeast"/>
        <w:jc w:val="center"/>
        <w:textAlignment w:val="baseline"/>
        <w:outlineLvl w:val="1"/>
        <w:rPr>
          <w:rFonts w:ascii="inherit" w:eastAsia="新細明體" w:hAnsi="inherit" w:cs="Helvetica" w:hint="eastAsia"/>
          <w:b/>
          <w:bCs/>
          <w:caps/>
          <w:color w:val="11202A"/>
          <w:spacing w:val="15"/>
          <w:kern w:val="0"/>
          <w:sz w:val="42"/>
        </w:rPr>
      </w:pPr>
      <w:r w:rsidRPr="00605584">
        <w:rPr>
          <w:rFonts w:ascii="inherit" w:eastAsia="新細明體" w:hAnsi="inherit" w:cs="Helvetica"/>
          <w:b/>
          <w:bCs/>
          <w:caps/>
          <w:color w:val="11202A"/>
          <w:spacing w:val="15"/>
          <w:kern w:val="0"/>
          <w:sz w:val="42"/>
        </w:rPr>
        <w:t>政治學期刊</w:t>
      </w:r>
    </w:p>
    <w:p w:rsidR="000A1A93" w:rsidRPr="00605584" w:rsidRDefault="000A1A93" w:rsidP="000A1A93">
      <w:pPr>
        <w:widowControl/>
        <w:shd w:val="clear" w:color="auto" w:fill="FFFFFF"/>
        <w:spacing w:line="264" w:lineRule="atLeast"/>
        <w:textAlignment w:val="baseline"/>
        <w:outlineLvl w:val="1"/>
        <w:rPr>
          <w:rFonts w:ascii="Helvetica" w:eastAsia="新細明體" w:hAnsi="Helvetica" w:cs="Helvetica"/>
          <w:b/>
          <w:bCs/>
          <w:caps/>
          <w:color w:val="11202A"/>
          <w:spacing w:val="15"/>
          <w:kern w:val="0"/>
          <w:sz w:val="42"/>
          <w:szCs w:val="42"/>
        </w:rPr>
      </w:pPr>
      <w:r>
        <w:rPr>
          <w:rFonts w:ascii="inherit" w:eastAsia="新細明體" w:hAnsi="inherit" w:cs="Helvetica" w:hint="eastAsia"/>
          <w:b/>
          <w:bCs/>
          <w:caps/>
          <w:color w:val="11202A"/>
          <w:spacing w:val="15"/>
          <w:kern w:val="0"/>
          <w:sz w:val="42"/>
        </w:rPr>
        <w:t>國外</w:t>
      </w:r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5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American Diplomacy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6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American Journal of International Law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7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American Journal of Political Science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8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American Political Science Review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9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American Politics Quarterly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0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Australian Journal of Political Science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1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British Journal of Political Science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2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Canadian Journal of Political Science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3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Comparative Political Studies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4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Electoral Studies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5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European Security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6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Foreign Affairs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7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Foreign Policy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8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Harvard International Review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19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Human Rights Quarterly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0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International Organization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1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International Security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2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International Studies Quarterly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3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Journal of Democracy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4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Journal of Legislative Studies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5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Journal of Policy Analysis and Management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6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Journal of Politics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7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Journal of Strategic Studies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8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Legislative Studies Quarterly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29" w:history="1">
        <w:proofErr w:type="spellStart"/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Labour</w:t>
        </w:r>
        <w:proofErr w:type="spellEnd"/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 xml:space="preserve"> Review: The Journal of </w:t>
        </w:r>
        <w:proofErr w:type="spellStart"/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Labour</w:t>
        </w:r>
        <w:proofErr w:type="spellEnd"/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 xml:space="preserve"> Reform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0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Middle Eastern Studies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1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Political Psychology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2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Political Science Quarterly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3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Public Administration Review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4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Security Studies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5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Terrorism and Political Violence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6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West European Studies</w:t>
        </w:r>
      </w:hyperlink>
    </w:p>
    <w:p w:rsidR="000A1A93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7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Women and Politics</w:t>
        </w:r>
      </w:hyperlink>
    </w:p>
    <w:p w:rsidR="000A1A93" w:rsidRPr="00605584" w:rsidRDefault="000A1A93" w:rsidP="000A1A93">
      <w:pPr>
        <w:widowControl/>
        <w:shd w:val="clear" w:color="auto" w:fill="FFFFFF"/>
        <w:spacing w:line="468" w:lineRule="atLeast"/>
        <w:textAlignment w:val="baseline"/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  <w:hyperlink r:id="rId38" w:history="1">
        <w:r w:rsidRPr="00605584">
          <w:rPr>
            <w:rFonts w:ascii="inherit" w:eastAsia="新細明體" w:hAnsi="inherit" w:cs="Helvetica"/>
            <w:color w:val="C05F5F"/>
            <w:spacing w:val="15"/>
            <w:kern w:val="0"/>
            <w:szCs w:val="24"/>
            <w:u w:val="single"/>
          </w:rPr>
          <w:t>World Politics</w:t>
        </w:r>
      </w:hyperlink>
    </w:p>
    <w:p w:rsidR="000A1A93" w:rsidRDefault="000A1A93" w:rsidP="000A1A93">
      <w:pPr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</w:p>
    <w:p w:rsidR="000A1A93" w:rsidRDefault="000A1A93" w:rsidP="000A1A93">
      <w:pPr>
        <w:rPr>
          <w:rFonts w:ascii="Helvetica" w:eastAsia="新細明體" w:hAnsi="Helvetica" w:cs="Helvetica"/>
          <w:color w:val="55606E"/>
          <w:spacing w:val="15"/>
          <w:kern w:val="0"/>
          <w:szCs w:val="24"/>
        </w:rPr>
      </w:pPr>
    </w:p>
    <w:p w:rsidR="000A1A93" w:rsidRDefault="000A1A93" w:rsidP="000A1A93">
      <w:pPr>
        <w:widowControl/>
        <w:shd w:val="clear" w:color="auto" w:fill="FFFFFF"/>
        <w:spacing w:line="264" w:lineRule="atLeast"/>
        <w:textAlignment w:val="baseline"/>
        <w:outlineLvl w:val="1"/>
        <w:rPr>
          <w:rFonts w:ascii="inherit" w:eastAsia="新細明體" w:hAnsi="inherit" w:cs="Helvetica" w:hint="eastAsia"/>
          <w:b/>
          <w:bCs/>
          <w:caps/>
          <w:color w:val="11202A"/>
          <w:spacing w:val="15"/>
          <w:kern w:val="0"/>
          <w:sz w:val="42"/>
        </w:rPr>
      </w:pPr>
      <w:r>
        <w:rPr>
          <w:rFonts w:ascii="inherit" w:eastAsia="新細明體" w:hAnsi="inherit" w:cs="Helvetica" w:hint="eastAsia"/>
          <w:b/>
          <w:bCs/>
          <w:caps/>
          <w:color w:val="11202A"/>
          <w:spacing w:val="15"/>
          <w:kern w:val="0"/>
          <w:sz w:val="42"/>
        </w:rPr>
        <w:t>國</w:t>
      </w:r>
      <w:r>
        <w:rPr>
          <w:rFonts w:ascii="inherit" w:eastAsia="新細明體" w:hAnsi="inherit" w:cs="Helvetica" w:hint="eastAsia"/>
          <w:b/>
          <w:bCs/>
          <w:caps/>
          <w:color w:val="11202A"/>
          <w:spacing w:val="15"/>
          <w:kern w:val="0"/>
          <w:sz w:val="42"/>
        </w:rPr>
        <w:t>內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人文及社會科學集刊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政治類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中國大陸研究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季刊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中國行政評論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公共行政學報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政大公行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台灣民主季刊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中文期刊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台灣政治學刊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台灣政治學刊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行政暨政策學報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台北大學公行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東吳政治學報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空大行政學報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半年刊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政治科學論叢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政治學報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問題與研究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季刊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理論與政策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政治類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遠景基金會季刊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政治類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歐美研究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季刊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Default="00E00E20" w:rsidP="000A1A93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選舉研究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 xml:space="preserve">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季刊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E00E20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Issues &amp; Studies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英文期刊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E00E20" w:rsidRPr="000A1A93" w:rsidRDefault="00E00E20" w:rsidP="00E00E20">
      <w:pPr>
        <w:widowControl/>
        <w:shd w:val="clear" w:color="auto" w:fill="FFFFFF"/>
        <w:spacing w:line="468" w:lineRule="atLeast"/>
        <w:textAlignment w:val="baseline"/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</w:pP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Taiwan Journal of Democracy (</w:t>
      </w:r>
      <w:r w:rsidRPr="000A1A93">
        <w:rPr>
          <w:rFonts w:ascii="inherit" w:eastAsia="新細明體" w:hAnsi="inherit" w:cs="Helvetica" w:hint="eastAsia"/>
          <w:color w:val="C05F5F"/>
          <w:spacing w:val="15"/>
          <w:kern w:val="0"/>
          <w:szCs w:val="24"/>
          <w:u w:val="single"/>
        </w:rPr>
        <w:t>英文期刊</w:t>
      </w:r>
      <w:r w:rsidRPr="000A1A93">
        <w:rPr>
          <w:rFonts w:ascii="inherit" w:eastAsia="新細明體" w:hAnsi="inherit" w:cs="Helvetica"/>
          <w:color w:val="C05F5F"/>
          <w:spacing w:val="15"/>
          <w:kern w:val="0"/>
          <w:szCs w:val="24"/>
          <w:u w:val="single"/>
        </w:rPr>
        <w:t>)</w:t>
      </w:r>
    </w:p>
    <w:p w:rsidR="003C6350" w:rsidRDefault="003C6350">
      <w:bookmarkStart w:id="0" w:name="_GoBack"/>
      <w:bookmarkEnd w:id="0"/>
    </w:p>
    <w:sectPr w:rsidR="003C6350" w:rsidSect="00AA3B6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93"/>
    <w:rsid w:val="000A1A93"/>
    <w:rsid w:val="001F1042"/>
    <w:rsid w:val="00204266"/>
    <w:rsid w:val="003C6350"/>
    <w:rsid w:val="00423C3C"/>
    <w:rsid w:val="00437941"/>
    <w:rsid w:val="00462258"/>
    <w:rsid w:val="0049527D"/>
    <w:rsid w:val="00553994"/>
    <w:rsid w:val="00617CC2"/>
    <w:rsid w:val="006369ED"/>
    <w:rsid w:val="0066605C"/>
    <w:rsid w:val="0084209B"/>
    <w:rsid w:val="009013DA"/>
    <w:rsid w:val="009B3449"/>
    <w:rsid w:val="00A36613"/>
    <w:rsid w:val="00AA3B65"/>
    <w:rsid w:val="00B939F8"/>
    <w:rsid w:val="00E00E20"/>
    <w:rsid w:val="00EB5872"/>
    <w:rsid w:val="00E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3"/>
    <w:pPr>
      <w:widowControl w:val="0"/>
      <w:spacing w:after="0" w:line="240" w:lineRule="auto"/>
    </w:pPr>
    <w:rPr>
      <w:kern w:val="2"/>
      <w:sz w:val="24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013DA"/>
    <w:pPr>
      <w:keepNext/>
      <w:keepLines/>
      <w:widowControl/>
      <w:spacing w:before="480" w:line="276" w:lineRule="auto"/>
      <w:outlineLvl w:val="0"/>
    </w:pPr>
    <w:rPr>
      <w:rFonts w:ascii="標楷體" w:eastAsiaTheme="majorEastAsia" w:hAnsi="標楷體" w:cstheme="majorBidi"/>
      <w:b/>
      <w:bCs/>
      <w:color w:val="000000" w:themeColor="text1"/>
      <w:kern w:val="0"/>
      <w:sz w:val="28"/>
      <w:szCs w:val="28"/>
      <w:lang w:val="en-GB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013DA"/>
    <w:pPr>
      <w:keepNext/>
      <w:keepLines/>
      <w:spacing w:before="200"/>
      <w:outlineLvl w:val="1"/>
    </w:pPr>
    <w:rPr>
      <w:rFonts w:ascii="新細明體" w:eastAsiaTheme="majorEastAsia" w:hAnsi="新細明體" w:cstheme="majorBidi"/>
      <w:bCs/>
      <w:color w:val="000000" w:themeColor="text1"/>
      <w:kern w:val="4"/>
      <w:sz w:val="27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13DA"/>
    <w:rPr>
      <w:rFonts w:ascii="新細明體" w:eastAsiaTheme="majorEastAsia" w:hAnsi="新細明體" w:cstheme="majorBidi"/>
      <w:bCs/>
      <w:color w:val="000000" w:themeColor="text1"/>
      <w:kern w:val="4"/>
      <w:sz w:val="27"/>
      <w:szCs w:val="26"/>
    </w:rPr>
  </w:style>
  <w:style w:type="character" w:customStyle="1" w:styleId="10">
    <w:name w:val="標題 1 字元"/>
    <w:basedOn w:val="a0"/>
    <w:link w:val="1"/>
    <w:uiPriority w:val="9"/>
    <w:rsid w:val="009013DA"/>
    <w:rPr>
      <w:rFonts w:ascii="標楷體" w:eastAsiaTheme="majorEastAsia" w:hAnsi="標楷體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A1A9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1A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apple-converted-space">
    <w:name w:val="apple-converted-space"/>
    <w:basedOn w:val="a0"/>
    <w:rsid w:val="000A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3"/>
    <w:pPr>
      <w:widowControl w:val="0"/>
      <w:spacing w:after="0" w:line="240" w:lineRule="auto"/>
    </w:pPr>
    <w:rPr>
      <w:kern w:val="2"/>
      <w:sz w:val="24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013DA"/>
    <w:pPr>
      <w:keepNext/>
      <w:keepLines/>
      <w:widowControl/>
      <w:spacing w:before="480" w:line="276" w:lineRule="auto"/>
      <w:outlineLvl w:val="0"/>
    </w:pPr>
    <w:rPr>
      <w:rFonts w:ascii="標楷體" w:eastAsiaTheme="majorEastAsia" w:hAnsi="標楷體" w:cstheme="majorBidi"/>
      <w:b/>
      <w:bCs/>
      <w:color w:val="000000" w:themeColor="text1"/>
      <w:kern w:val="0"/>
      <w:sz w:val="28"/>
      <w:szCs w:val="28"/>
      <w:lang w:val="en-GB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013DA"/>
    <w:pPr>
      <w:keepNext/>
      <w:keepLines/>
      <w:spacing w:before="200"/>
      <w:outlineLvl w:val="1"/>
    </w:pPr>
    <w:rPr>
      <w:rFonts w:ascii="新細明體" w:eastAsiaTheme="majorEastAsia" w:hAnsi="新細明體" w:cstheme="majorBidi"/>
      <w:bCs/>
      <w:color w:val="000000" w:themeColor="text1"/>
      <w:kern w:val="4"/>
      <w:sz w:val="27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13DA"/>
    <w:rPr>
      <w:rFonts w:ascii="新細明體" w:eastAsiaTheme="majorEastAsia" w:hAnsi="新細明體" w:cstheme="majorBidi"/>
      <w:bCs/>
      <w:color w:val="000000" w:themeColor="text1"/>
      <w:kern w:val="4"/>
      <w:sz w:val="27"/>
      <w:szCs w:val="26"/>
    </w:rPr>
  </w:style>
  <w:style w:type="character" w:customStyle="1" w:styleId="10">
    <w:name w:val="標題 1 字元"/>
    <w:basedOn w:val="a0"/>
    <w:link w:val="1"/>
    <w:uiPriority w:val="9"/>
    <w:rsid w:val="009013DA"/>
    <w:rPr>
      <w:rFonts w:ascii="標楷體" w:eastAsiaTheme="majorEastAsia" w:hAnsi="標楷體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A1A9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1A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apple-converted-space">
    <w:name w:val="apple-converted-space"/>
    <w:basedOn w:val="a0"/>
    <w:rsid w:val="000A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.msu.edu./~apsr/" TargetMode="External"/><Relationship Id="rId13" Type="http://schemas.openxmlformats.org/officeDocument/2006/relationships/hyperlink" Target="http://www2.dgsys.com/~apsa/cps.html" TargetMode="External"/><Relationship Id="rId18" Type="http://schemas.openxmlformats.org/officeDocument/2006/relationships/hyperlink" Target="http://www.dc.enews.com/data/magazines/alpha/gi/hir/" TargetMode="External"/><Relationship Id="rId26" Type="http://schemas.openxmlformats.org/officeDocument/2006/relationships/hyperlink" Target="http://www.utexas.edu/utpress/journals/jjop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-mitpress.mit.edu/jrnls-catalog/inter-sec.html" TargetMode="External"/><Relationship Id="rId34" Type="http://schemas.openxmlformats.org/officeDocument/2006/relationships/hyperlink" Target="http://www.frankcass.com/jnls/ss.htm" TargetMode="External"/><Relationship Id="rId7" Type="http://schemas.openxmlformats.org/officeDocument/2006/relationships/hyperlink" Target="http://www.sinica.edu.tw/~tpsawww/htttp:/www.luc.edu/orgs/mpsa/ajps.html" TargetMode="External"/><Relationship Id="rId12" Type="http://schemas.openxmlformats.org/officeDocument/2006/relationships/hyperlink" Target="http://info.wlu.ca/~wwwpress/jrls/cjps/cjps.html" TargetMode="External"/><Relationship Id="rId17" Type="http://schemas.openxmlformats.org/officeDocument/2006/relationships/hyperlink" Target="http://www.enews.com/magazines/foreign_policy/" TargetMode="External"/><Relationship Id="rId25" Type="http://schemas.openxmlformats.org/officeDocument/2006/relationships/hyperlink" Target="http://qsilver.queensu.ca/appam/services/jpam/" TargetMode="External"/><Relationship Id="rId33" Type="http://schemas.openxmlformats.org/officeDocument/2006/relationships/hyperlink" Target="http://www2.dgsys.com/~apsa/par.html" TargetMode="External"/><Relationship Id="rId38" Type="http://schemas.openxmlformats.org/officeDocument/2006/relationships/hyperlink" Target="http://www.wws.princeton.edu/world_politic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oreignaffairs.org/" TargetMode="External"/><Relationship Id="rId20" Type="http://schemas.openxmlformats.org/officeDocument/2006/relationships/hyperlink" Target="http://mitpress.mit.edu/jrnls-catalog/inter-org.html" TargetMode="External"/><Relationship Id="rId29" Type="http://schemas.openxmlformats.org/officeDocument/2006/relationships/hyperlink" Target="http://www.cix.co.uk/~ecotrend/LR/Revie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il.org/asilpub.htm" TargetMode="External"/><Relationship Id="rId11" Type="http://schemas.openxmlformats.org/officeDocument/2006/relationships/hyperlink" Target="http://www.cup.org/Journals/JNLSCAT/jps/jps.html" TargetMode="External"/><Relationship Id="rId24" Type="http://schemas.openxmlformats.org/officeDocument/2006/relationships/hyperlink" Target="http://www.frankcass.com/jnls/jls.htm" TargetMode="External"/><Relationship Id="rId32" Type="http://schemas.openxmlformats.org/officeDocument/2006/relationships/hyperlink" Target="http://www.psqonline.org/" TargetMode="External"/><Relationship Id="rId37" Type="http://schemas.openxmlformats.org/officeDocument/2006/relationships/hyperlink" Target="http://www.westga.edu/~wandp/w+p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nc.edu/depts/diplomat/" TargetMode="External"/><Relationship Id="rId15" Type="http://schemas.openxmlformats.org/officeDocument/2006/relationships/hyperlink" Target="http://www.frankcass.com/jnls/es.htm" TargetMode="External"/><Relationship Id="rId23" Type="http://schemas.openxmlformats.org/officeDocument/2006/relationships/hyperlink" Target="http://www.ned.org/page_5/journal2.html" TargetMode="External"/><Relationship Id="rId28" Type="http://schemas.openxmlformats.org/officeDocument/2006/relationships/hyperlink" Target="http://www.uiowa.edu/~lsq/" TargetMode="External"/><Relationship Id="rId36" Type="http://schemas.openxmlformats.org/officeDocument/2006/relationships/hyperlink" Target="http://www.frankcass.com/jnls/wep.htm" TargetMode="External"/><Relationship Id="rId10" Type="http://schemas.openxmlformats.org/officeDocument/2006/relationships/hyperlink" Target="http://www.tandf.co.uk/journals/carfax/10361146.html" TargetMode="External"/><Relationship Id="rId19" Type="http://schemas.openxmlformats.org/officeDocument/2006/relationships/hyperlink" Target="http://muse.jhu.edu/journals/human_rights_quarterly/" TargetMode="External"/><Relationship Id="rId31" Type="http://schemas.openxmlformats.org/officeDocument/2006/relationships/hyperlink" Target="http://ispp.org/ISPP/su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dgsys.com/~apsa/apg.html" TargetMode="External"/><Relationship Id="rId14" Type="http://schemas.openxmlformats.org/officeDocument/2006/relationships/hyperlink" Target="http://www.psci.unt.edu/es" TargetMode="External"/><Relationship Id="rId22" Type="http://schemas.openxmlformats.org/officeDocument/2006/relationships/hyperlink" Target="http://ezinfo.ucs.indiana.edu/~isq/" TargetMode="External"/><Relationship Id="rId27" Type="http://schemas.openxmlformats.org/officeDocument/2006/relationships/hyperlink" Target="http://www.frankcass.com/jnls/jss.htm" TargetMode="External"/><Relationship Id="rId30" Type="http://schemas.openxmlformats.org/officeDocument/2006/relationships/hyperlink" Target="http://www.frankcass.com/jnls/mes.htm" TargetMode="External"/><Relationship Id="rId35" Type="http://schemas.openxmlformats.org/officeDocument/2006/relationships/hyperlink" Target="http://www.frankcass.com/jnls/tpv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2015-08-18T02:59:00Z</dcterms:created>
  <dcterms:modified xsi:type="dcterms:W3CDTF">2015-08-18T03:10:00Z</dcterms:modified>
</cp:coreProperties>
</file>